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AC" w:rsidRPr="00DC1994" w:rsidRDefault="00BB27CC" w:rsidP="004121EF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7712331"/>
      <w:r>
        <w:rPr>
          <w:rFonts w:ascii="Times New Roman" w:hAnsi="Times New Roman" w:cs="Times New Roman"/>
          <w:b/>
          <w:sz w:val="24"/>
          <w:szCs w:val="24"/>
        </w:rPr>
        <w:t>31.05.2022</w:t>
      </w:r>
      <w:r w:rsidR="001F0EAC" w:rsidRPr="00DC199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1F0EAC" w:rsidRPr="00DC1994">
        <w:rPr>
          <w:rFonts w:ascii="Times New Roman" w:hAnsi="Times New Roman" w:cs="Times New Roman"/>
          <w:b/>
          <w:sz w:val="24"/>
          <w:szCs w:val="24"/>
        </w:rPr>
        <w:t>TARİHLİ</w:t>
      </w:r>
    </w:p>
    <w:p w:rsidR="001F0EAC" w:rsidRPr="00DC1994" w:rsidRDefault="00F50662" w:rsidP="004121EF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994">
        <w:rPr>
          <w:rFonts w:ascii="Times New Roman" w:hAnsi="Times New Roman" w:cs="Times New Roman"/>
          <w:b/>
          <w:sz w:val="24"/>
          <w:szCs w:val="24"/>
        </w:rPr>
        <w:t>MANİSA</w:t>
      </w:r>
      <w:r w:rsidR="001F0EAC" w:rsidRPr="00DC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2C8" w:rsidRPr="00DC1994">
        <w:rPr>
          <w:rFonts w:ascii="Times New Roman" w:hAnsi="Times New Roman" w:cs="Times New Roman"/>
          <w:b/>
          <w:sz w:val="24"/>
          <w:szCs w:val="24"/>
        </w:rPr>
        <w:t>ASKOM</w:t>
      </w:r>
      <w:r w:rsidR="00F750EF" w:rsidRPr="00DC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974" w:rsidRPr="00DC1994">
        <w:rPr>
          <w:rFonts w:ascii="Times New Roman" w:hAnsi="Times New Roman" w:cs="Times New Roman"/>
          <w:b/>
          <w:sz w:val="24"/>
          <w:szCs w:val="24"/>
        </w:rPr>
        <w:t>TOPLANTI KARARLARI</w:t>
      </w:r>
    </w:p>
    <w:p w:rsidR="001F0EAC" w:rsidRPr="00DC1994" w:rsidRDefault="001F0EAC" w:rsidP="004121EF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152C" w:rsidRPr="00DC1994" w:rsidRDefault="00726683" w:rsidP="0058610B">
      <w:pPr>
        <w:pStyle w:val="ListeParagraf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C1994">
        <w:rPr>
          <w:rFonts w:ascii="Times New Roman" w:hAnsi="Times New Roman" w:cs="Times New Roman"/>
          <w:sz w:val="24"/>
          <w:szCs w:val="24"/>
        </w:rPr>
        <w:tab/>
      </w:r>
      <w:r w:rsidR="004121EF" w:rsidRPr="00DC19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0EAC" w:rsidRPr="00DC1994">
        <w:rPr>
          <w:rFonts w:ascii="Times New Roman" w:hAnsi="Times New Roman" w:cs="Times New Roman"/>
          <w:sz w:val="28"/>
          <w:szCs w:val="28"/>
        </w:rPr>
        <w:t>Komisyon toplantısı</w:t>
      </w:r>
      <w:r w:rsidR="0058610B" w:rsidRPr="00DC1994">
        <w:rPr>
          <w:rFonts w:ascii="Times New Roman" w:hAnsi="Times New Roman" w:cs="Times New Roman"/>
          <w:sz w:val="28"/>
          <w:szCs w:val="28"/>
        </w:rPr>
        <w:t xml:space="preserve"> Mani</w:t>
      </w:r>
      <w:r w:rsidR="00F703A6" w:rsidRPr="00DC1994">
        <w:rPr>
          <w:rFonts w:ascii="Times New Roman" w:hAnsi="Times New Roman" w:cs="Times New Roman"/>
          <w:sz w:val="28"/>
          <w:szCs w:val="28"/>
        </w:rPr>
        <w:t>s</w:t>
      </w:r>
      <w:r w:rsidR="0058610B" w:rsidRPr="00DC1994">
        <w:rPr>
          <w:rFonts w:ascii="Times New Roman" w:hAnsi="Times New Roman" w:cs="Times New Roman"/>
          <w:sz w:val="28"/>
          <w:szCs w:val="28"/>
        </w:rPr>
        <w:t>a İl Sağlık Müdürlüğü</w:t>
      </w:r>
      <w:r w:rsidR="000D56B0" w:rsidRPr="00DC1994">
        <w:rPr>
          <w:rFonts w:ascii="Times New Roman" w:hAnsi="Times New Roman" w:cs="Times New Roman"/>
          <w:sz w:val="28"/>
          <w:szCs w:val="28"/>
        </w:rPr>
        <w:t xml:space="preserve"> </w:t>
      </w:r>
      <w:r w:rsidR="006C0FA0" w:rsidRPr="00DC1994">
        <w:rPr>
          <w:rFonts w:ascii="Times New Roman" w:hAnsi="Times New Roman" w:cs="Times New Roman"/>
          <w:sz w:val="28"/>
          <w:szCs w:val="28"/>
        </w:rPr>
        <w:t>Konferans</w:t>
      </w:r>
      <w:r w:rsidR="00B829BB" w:rsidRPr="00DC1994">
        <w:rPr>
          <w:rFonts w:ascii="Times New Roman" w:hAnsi="Times New Roman" w:cs="Times New Roman"/>
          <w:sz w:val="28"/>
          <w:szCs w:val="28"/>
        </w:rPr>
        <w:t xml:space="preserve"> </w:t>
      </w:r>
      <w:r w:rsidR="00286340" w:rsidRPr="00DC1994">
        <w:rPr>
          <w:rFonts w:ascii="Times New Roman" w:hAnsi="Times New Roman" w:cs="Times New Roman"/>
          <w:sz w:val="28"/>
          <w:szCs w:val="28"/>
        </w:rPr>
        <w:t>Salonunda</w:t>
      </w:r>
      <w:r w:rsidR="00BB152C" w:rsidRPr="00DC1994">
        <w:rPr>
          <w:rFonts w:ascii="Times New Roman" w:hAnsi="Times New Roman" w:cs="Times New Roman"/>
          <w:sz w:val="28"/>
          <w:szCs w:val="28"/>
        </w:rPr>
        <w:t xml:space="preserve"> </w:t>
      </w:r>
      <w:r w:rsidR="00062AB1">
        <w:rPr>
          <w:rFonts w:ascii="Times New Roman" w:hAnsi="Times New Roman" w:cs="Times New Roman"/>
          <w:sz w:val="28"/>
          <w:szCs w:val="28"/>
        </w:rPr>
        <w:t xml:space="preserve">  </w:t>
      </w:r>
      <w:r w:rsidR="00AA5164">
        <w:rPr>
          <w:rFonts w:ascii="Times New Roman" w:hAnsi="Times New Roman" w:cs="Times New Roman"/>
          <w:sz w:val="28"/>
          <w:szCs w:val="28"/>
        </w:rPr>
        <w:t xml:space="preserve">  </w:t>
      </w:r>
      <w:r w:rsidR="00BB27CC" w:rsidRPr="00BB27CC">
        <w:rPr>
          <w:rFonts w:ascii="Times New Roman" w:hAnsi="Times New Roman" w:cs="Times New Roman"/>
          <w:sz w:val="28"/>
          <w:szCs w:val="28"/>
        </w:rPr>
        <w:t>Tüm Branş Nöbet Listeleri</w:t>
      </w:r>
      <w:r w:rsidR="00BB27CC">
        <w:rPr>
          <w:rFonts w:ascii="Times New Roman" w:hAnsi="Times New Roman" w:cs="Times New Roman"/>
          <w:sz w:val="28"/>
          <w:szCs w:val="28"/>
        </w:rPr>
        <w:t>,</w:t>
      </w:r>
      <w:r w:rsidR="00BB27CC" w:rsidRPr="00BB27CC">
        <w:t xml:space="preserve"> </w:t>
      </w:r>
      <w:r w:rsidR="00BB27CC" w:rsidRPr="00BB27CC">
        <w:rPr>
          <w:rFonts w:ascii="Times New Roman" w:hAnsi="Times New Roman" w:cs="Times New Roman"/>
          <w:sz w:val="28"/>
          <w:szCs w:val="28"/>
        </w:rPr>
        <w:t>Alaşehir İl İçi Sevk Verileri</w:t>
      </w:r>
      <w:r w:rsidR="00BB27CC">
        <w:rPr>
          <w:rFonts w:ascii="Times New Roman" w:hAnsi="Times New Roman" w:cs="Times New Roman"/>
          <w:sz w:val="28"/>
          <w:szCs w:val="28"/>
        </w:rPr>
        <w:t>,</w:t>
      </w:r>
      <w:r w:rsidR="00BB27CC" w:rsidRPr="00BB27CC">
        <w:t xml:space="preserve"> </w:t>
      </w:r>
      <w:r w:rsidR="00BB27CC" w:rsidRPr="00BB27CC">
        <w:rPr>
          <w:rFonts w:ascii="Times New Roman" w:hAnsi="Times New Roman" w:cs="Times New Roman"/>
          <w:sz w:val="28"/>
          <w:szCs w:val="28"/>
        </w:rPr>
        <w:t>İzmir Sevk Verileri</w:t>
      </w:r>
      <w:r w:rsidR="00BB27CC">
        <w:rPr>
          <w:rFonts w:ascii="Times New Roman" w:hAnsi="Times New Roman" w:cs="Times New Roman"/>
          <w:sz w:val="28"/>
          <w:szCs w:val="28"/>
        </w:rPr>
        <w:t>,</w:t>
      </w:r>
      <w:r w:rsidR="00BB27CC" w:rsidRPr="00BB27CC">
        <w:t xml:space="preserve"> </w:t>
      </w:r>
      <w:r w:rsidR="00BB27CC" w:rsidRPr="00BB27CC">
        <w:rPr>
          <w:rFonts w:ascii="Times New Roman" w:hAnsi="Times New Roman" w:cs="Times New Roman"/>
          <w:sz w:val="28"/>
          <w:szCs w:val="28"/>
        </w:rPr>
        <w:t>Hastane Ambulansları</w:t>
      </w:r>
      <w:r w:rsidR="00BB27CC">
        <w:rPr>
          <w:rFonts w:ascii="Times New Roman" w:hAnsi="Times New Roman" w:cs="Times New Roman"/>
          <w:sz w:val="28"/>
          <w:szCs w:val="28"/>
        </w:rPr>
        <w:t>, Acil Sağlık Hizmetleri Koordinasyonunda Yaşanılan Sorunlar</w:t>
      </w:r>
      <w:r w:rsidR="00BB152C" w:rsidRPr="00DC1994">
        <w:rPr>
          <w:rFonts w:ascii="Times New Roman" w:hAnsi="Times New Roman" w:cs="Times New Roman"/>
          <w:sz w:val="28"/>
          <w:szCs w:val="28"/>
        </w:rPr>
        <w:t xml:space="preserve">” özel </w:t>
      </w:r>
      <w:r w:rsidR="001C7F65" w:rsidRPr="00DC1994">
        <w:rPr>
          <w:rFonts w:ascii="Times New Roman" w:hAnsi="Times New Roman" w:cs="Times New Roman"/>
          <w:sz w:val="28"/>
          <w:szCs w:val="28"/>
        </w:rPr>
        <w:t xml:space="preserve">gündemiyle gerçekleştirilmiştir. </w:t>
      </w:r>
    </w:p>
    <w:p w:rsidR="0098356F" w:rsidRPr="0098356F" w:rsidRDefault="0098356F" w:rsidP="0098356F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Tüm hastaneler tarafından, </w:t>
      </w:r>
      <w:r w:rsidR="009A3267" w:rsidRPr="0098356F">
        <w:rPr>
          <w:rFonts w:ascii="Times New Roman" w:hAnsi="Times New Roman" w:cs="Times New Roman"/>
          <w:color w:val="000000" w:themeColor="text1"/>
          <w:sz w:val="28"/>
          <w:szCs w:val="28"/>
        </w:rPr>
        <w:t>gün esaslı hizmet planlaması yapılarak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3267" w:rsidRPr="00983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hangi bölgede hangi birimlerin aktif nöbetçi olduğunu gösteren aylık icapçı ve idari nöbet listelerinin hazırlanması ve hazırlanacak olan bir sonraki ayın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nöbet </w:t>
      </w:r>
      <w:r w:rsidR="009A3267" w:rsidRPr="0098356F">
        <w:rPr>
          <w:rFonts w:ascii="Times New Roman" w:hAnsi="Times New Roman" w:cs="Times New Roman"/>
          <w:color w:val="000000" w:themeColor="text1"/>
          <w:sz w:val="28"/>
          <w:szCs w:val="28"/>
        </w:rPr>
        <w:t>liste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leri</w:t>
      </w:r>
      <w:r w:rsidR="009A3267" w:rsidRPr="009835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356F">
        <w:rPr>
          <w:rFonts w:ascii="Times New Roman" w:hAnsi="Times New Roman" w:cs="Times New Roman"/>
          <w:color w:val="000000" w:themeColor="text1"/>
          <w:sz w:val="28"/>
          <w:szCs w:val="28"/>
        </w:rPr>
        <w:t>yazı ekindeki şablon tabloya göre</w:t>
      </w:r>
      <w:r w:rsidR="009A3267" w:rsidRPr="00983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her ayın 15 ine kadar </w:t>
      </w:r>
      <w:r w:rsidRPr="0098356F">
        <w:rPr>
          <w:rFonts w:ascii="Times New Roman" w:hAnsi="Times New Roman" w:cs="Times New Roman"/>
          <w:color w:val="000000" w:themeColor="text1"/>
          <w:sz w:val="28"/>
          <w:szCs w:val="28"/>
        </w:rPr>
        <w:t>Sağlık Hizmetleri Başkanlığı ve İl Ambulans Servisi Başhekimliğine iletilecektir.</w:t>
      </w:r>
    </w:p>
    <w:p w:rsidR="0098356F" w:rsidRPr="00336D7B" w:rsidRDefault="00336D7B" w:rsidP="00336D7B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Acil serviste yoğun bakım yatış </w:t>
      </w:r>
      <w:proofErr w:type="spellStart"/>
      <w:r w:rsidRPr="00336D7B">
        <w:rPr>
          <w:rFonts w:ascii="Times New Roman" w:hAnsi="Times New Roman" w:cs="Times New Roman"/>
          <w:color w:val="000000" w:themeColor="text1"/>
          <w:sz w:val="28"/>
          <w:szCs w:val="28"/>
        </w:rPr>
        <w:t>endikasyonu</w:t>
      </w:r>
      <w:proofErr w:type="spellEnd"/>
      <w:r w:rsidRPr="0033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koyulan ve sevk organizasyonu planlanan vakaların, birden fazla branş uzmanını ilgilendirmesi ve yoğun bakım takibinde sorumlu branş konusunda </w:t>
      </w:r>
      <w:proofErr w:type="spellStart"/>
      <w:r w:rsidRPr="00336D7B">
        <w:rPr>
          <w:rFonts w:ascii="Times New Roman" w:hAnsi="Times New Roman" w:cs="Times New Roman"/>
          <w:color w:val="000000" w:themeColor="text1"/>
          <w:sz w:val="28"/>
          <w:szCs w:val="28"/>
        </w:rPr>
        <w:t>tereddüte</w:t>
      </w:r>
      <w:proofErr w:type="spellEnd"/>
      <w:r w:rsidRPr="0033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düşülmesi durumunda, vaka Acil Sağlık Hizmetleri Ambulansı tarafından sevk edilen ilgili hastanenin acil servisine </w:t>
      </w:r>
      <w:r w:rsidR="0034398B" w:rsidRPr="0034398B">
        <w:rPr>
          <w:rFonts w:ascii="Times New Roman" w:hAnsi="Times New Roman" w:cs="Times New Roman"/>
          <w:color w:val="000000" w:themeColor="text1"/>
          <w:sz w:val="28"/>
          <w:szCs w:val="28"/>
        </w:rPr>
        <w:t>teslim edilecektir.</w:t>
      </w:r>
      <w:r w:rsidR="00343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D7B">
        <w:rPr>
          <w:rFonts w:ascii="Times New Roman" w:hAnsi="Times New Roman" w:cs="Times New Roman"/>
          <w:color w:val="000000" w:themeColor="text1"/>
          <w:sz w:val="28"/>
          <w:szCs w:val="28"/>
        </w:rPr>
        <w:t>Hastanın hangi branş uzmanı tarafından yoğun bakıma yatırılacağına</w:t>
      </w:r>
      <w:bookmarkStart w:id="1" w:name="_GoBack"/>
      <w:bookmarkEnd w:id="1"/>
      <w:r w:rsidRPr="0033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ilgili hastanenin Acil Servis Sorumlu Hekimi ve İdari Şefi tarafından karar veril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ecek</w:t>
      </w:r>
      <w:r w:rsidRPr="0033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ve yoğun bakım ünitesine yatışı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sağlanacaktır</w:t>
      </w:r>
      <w:r w:rsidRPr="00336D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3714" w:rsidRDefault="00C03714" w:rsidP="0098356F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Yanık vakalarında, ilk müdahale yapan hekim tarafından </w:t>
      </w:r>
      <w:r w:rsidR="00F83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yara kapatılmadan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yanığın fotoğrafı alınarak, sevk edilecek hekimle paylaşımı yapılacaktır.</w:t>
      </w:r>
    </w:p>
    <w:p w:rsidR="0019627D" w:rsidRPr="0098356F" w:rsidRDefault="001F0EAC" w:rsidP="0098356F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56F">
        <w:rPr>
          <w:rFonts w:ascii="Times New Roman" w:hAnsi="Times New Roman" w:cs="Times New Roman"/>
          <w:color w:val="000000" w:themeColor="text1"/>
          <w:sz w:val="28"/>
          <w:szCs w:val="28"/>
        </w:rPr>
        <w:t>İl Acil Sağlık Hizmetleri Koordinasyon Komisyonu (ASKOM) toplantılarında karara bağlanamayan konularda genel mevzuat hükümleri geçerlidir.</w:t>
      </w:r>
    </w:p>
    <w:p w:rsidR="001F0EAC" w:rsidRPr="00DC1994" w:rsidRDefault="001F0EAC" w:rsidP="0098356F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Bu komisyon toplantısında alınan kararların ilgili personele tebliği ve uygulamadaki takibinden tüm kurumların başta Başhekimler olmak üzere, </w:t>
      </w:r>
      <w:r w:rsidR="002B2F21" w:rsidRPr="00DC1994">
        <w:rPr>
          <w:rFonts w:ascii="Times New Roman" w:hAnsi="Times New Roman" w:cs="Times New Roman"/>
          <w:color w:val="000000" w:themeColor="text1"/>
          <w:sz w:val="28"/>
          <w:szCs w:val="28"/>
        </w:rPr>
        <w:t>ASKOM Sorumluları</w:t>
      </w:r>
      <w:r w:rsidRPr="00DC1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ve i</w:t>
      </w:r>
      <w:r w:rsidR="00494D2B" w:rsidRPr="00DC1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lgili tüm personel </w:t>
      </w:r>
      <w:proofErr w:type="spellStart"/>
      <w:r w:rsidR="00494D2B" w:rsidRPr="00DC1994">
        <w:rPr>
          <w:rFonts w:ascii="Times New Roman" w:hAnsi="Times New Roman" w:cs="Times New Roman"/>
          <w:color w:val="000000" w:themeColor="text1"/>
          <w:sz w:val="28"/>
          <w:szCs w:val="28"/>
        </w:rPr>
        <w:t>müteselsilen</w:t>
      </w:r>
      <w:proofErr w:type="spellEnd"/>
      <w:r w:rsidR="00494D2B" w:rsidRPr="00DC1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1994">
        <w:rPr>
          <w:rFonts w:ascii="Times New Roman" w:hAnsi="Times New Roman" w:cs="Times New Roman"/>
          <w:color w:val="000000" w:themeColor="text1"/>
          <w:sz w:val="28"/>
          <w:szCs w:val="28"/>
        </w:rPr>
        <w:t>sorumludurlar. Komisyon toplantısına katılmayan üyeler kararları peşinen kabul etmiş sayılır ve kararları uygulamakla yükümlüdür.</w:t>
      </w:r>
    </w:p>
    <w:p w:rsidR="001F0EAC" w:rsidRPr="009E26A9" w:rsidRDefault="00E2636B" w:rsidP="0098356F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B2F21" w:rsidRPr="00DC1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İş bu komisyon </w:t>
      </w:r>
      <w:proofErr w:type="gramStart"/>
      <w:r w:rsidR="002B2F21" w:rsidRPr="00DC1994">
        <w:rPr>
          <w:rFonts w:ascii="Times New Roman" w:hAnsi="Times New Roman" w:cs="Times New Roman"/>
          <w:color w:val="000000" w:themeColor="text1"/>
          <w:sz w:val="28"/>
          <w:szCs w:val="28"/>
        </w:rPr>
        <w:t>kararları</w:t>
      </w:r>
      <w:r w:rsidR="00A627BA" w:rsidRPr="00DC1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9CE" w:rsidRPr="00DC1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="00E25429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DA1917">
        <w:rPr>
          <w:rFonts w:ascii="Times New Roman" w:hAnsi="Times New Roman" w:cs="Times New Roman"/>
          <w:color w:val="000000" w:themeColor="text1"/>
          <w:sz w:val="28"/>
          <w:szCs w:val="28"/>
        </w:rPr>
        <w:t>eş</w:t>
      </w:r>
      <w:r w:rsidR="00F229CE" w:rsidRPr="00DC19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F0EAC" w:rsidRPr="00DC1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maddeden ibaret olup ekte isimleri ve unvanları yazılı </w:t>
      </w:r>
      <w:r w:rsidR="003242C3" w:rsidRPr="00DC1994">
        <w:rPr>
          <w:rFonts w:ascii="Times New Roman" w:hAnsi="Times New Roman" w:cs="Times New Roman"/>
          <w:color w:val="000000" w:themeColor="text1"/>
          <w:sz w:val="28"/>
          <w:szCs w:val="28"/>
        </w:rPr>
        <w:t>komisyon üyelerin</w:t>
      </w:r>
      <w:r w:rsidR="008B2655" w:rsidRPr="00DC1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 </w:t>
      </w:r>
      <w:r w:rsidR="00E17417">
        <w:rPr>
          <w:rFonts w:ascii="Times New Roman" w:hAnsi="Times New Roman" w:cs="Times New Roman"/>
          <w:b/>
          <w:sz w:val="24"/>
          <w:szCs w:val="24"/>
        </w:rPr>
        <w:t>31.05.2022</w:t>
      </w:r>
      <w:r w:rsidR="00E96281" w:rsidRPr="00DC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EAC" w:rsidRPr="00DC1994">
        <w:rPr>
          <w:rFonts w:ascii="Times New Roman" w:hAnsi="Times New Roman" w:cs="Times New Roman"/>
          <w:color w:val="000000" w:themeColor="text1"/>
          <w:sz w:val="28"/>
          <w:szCs w:val="28"/>
        </w:rPr>
        <w:t>tarihinde imza altına alınmıştır.</w:t>
      </w:r>
    </w:p>
    <w:p w:rsidR="005E3653" w:rsidRPr="009E26A9" w:rsidRDefault="005E3653" w:rsidP="0040637E">
      <w:pPr>
        <w:ind w:hanging="284"/>
        <w:jc w:val="both"/>
        <w:rPr>
          <w:rFonts w:ascii="Times New Roman" w:hAnsi="Times New Roman" w:cs="Times New Roman"/>
          <w:color w:val="000000" w:themeColor="text1"/>
        </w:rPr>
      </w:pPr>
    </w:p>
    <w:sectPr w:rsidR="005E3653" w:rsidRPr="009E26A9" w:rsidSect="0020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3E2"/>
    <w:multiLevelType w:val="hybridMultilevel"/>
    <w:tmpl w:val="DB109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3A9"/>
    <w:multiLevelType w:val="hybridMultilevel"/>
    <w:tmpl w:val="4510D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27AFB"/>
    <w:multiLevelType w:val="hybridMultilevel"/>
    <w:tmpl w:val="A2844F2C"/>
    <w:lvl w:ilvl="0" w:tplc="041F000F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2ACF"/>
    <w:multiLevelType w:val="hybridMultilevel"/>
    <w:tmpl w:val="029C7F4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72AC0"/>
    <w:multiLevelType w:val="hybridMultilevel"/>
    <w:tmpl w:val="AEB49E38"/>
    <w:lvl w:ilvl="0" w:tplc="DB503C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24E96"/>
    <w:multiLevelType w:val="hybridMultilevel"/>
    <w:tmpl w:val="1A70C128"/>
    <w:lvl w:ilvl="0" w:tplc="041F000F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F5306"/>
    <w:multiLevelType w:val="hybridMultilevel"/>
    <w:tmpl w:val="D306498E"/>
    <w:lvl w:ilvl="0" w:tplc="D3DACF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876D9B"/>
    <w:multiLevelType w:val="hybridMultilevel"/>
    <w:tmpl w:val="4258AAAC"/>
    <w:lvl w:ilvl="0" w:tplc="101AF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680E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68A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92E95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A3851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10B9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85249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DDE3D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0E47A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FA7576"/>
    <w:multiLevelType w:val="hybridMultilevel"/>
    <w:tmpl w:val="1AD8112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0A0896"/>
    <w:multiLevelType w:val="hybridMultilevel"/>
    <w:tmpl w:val="0276D4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56615B"/>
    <w:multiLevelType w:val="hybridMultilevel"/>
    <w:tmpl w:val="3184EB7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C86A84"/>
    <w:multiLevelType w:val="hybridMultilevel"/>
    <w:tmpl w:val="4966457C"/>
    <w:lvl w:ilvl="0" w:tplc="2DBE38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6E30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C452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4593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E7AB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EC04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04B1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EF17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E9D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EAC"/>
    <w:rsid w:val="00002684"/>
    <w:rsid w:val="000048E2"/>
    <w:rsid w:val="000067B1"/>
    <w:rsid w:val="00007E8B"/>
    <w:rsid w:val="00013E24"/>
    <w:rsid w:val="00024108"/>
    <w:rsid w:val="000350E5"/>
    <w:rsid w:val="00035AA3"/>
    <w:rsid w:val="00042A30"/>
    <w:rsid w:val="000449C9"/>
    <w:rsid w:val="00044BA5"/>
    <w:rsid w:val="00057298"/>
    <w:rsid w:val="00062713"/>
    <w:rsid w:val="00062AB1"/>
    <w:rsid w:val="00062DD3"/>
    <w:rsid w:val="00064379"/>
    <w:rsid w:val="000706EB"/>
    <w:rsid w:val="00073866"/>
    <w:rsid w:val="0007550C"/>
    <w:rsid w:val="00076516"/>
    <w:rsid w:val="000802D6"/>
    <w:rsid w:val="00091A82"/>
    <w:rsid w:val="00097DDE"/>
    <w:rsid w:val="000A0917"/>
    <w:rsid w:val="000B3AFD"/>
    <w:rsid w:val="000B4EE3"/>
    <w:rsid w:val="000B63DB"/>
    <w:rsid w:val="000B7E5C"/>
    <w:rsid w:val="000D12B8"/>
    <w:rsid w:val="000D24E4"/>
    <w:rsid w:val="000D2817"/>
    <w:rsid w:val="000D56B0"/>
    <w:rsid w:val="000D56EE"/>
    <w:rsid w:val="000E2A6D"/>
    <w:rsid w:val="000F4462"/>
    <w:rsid w:val="000F5EC5"/>
    <w:rsid w:val="000F69D1"/>
    <w:rsid w:val="000F6C9D"/>
    <w:rsid w:val="001067BD"/>
    <w:rsid w:val="00106B46"/>
    <w:rsid w:val="00107DA1"/>
    <w:rsid w:val="0011478F"/>
    <w:rsid w:val="0012156F"/>
    <w:rsid w:val="00121F09"/>
    <w:rsid w:val="0012223D"/>
    <w:rsid w:val="00122EAC"/>
    <w:rsid w:val="00125E47"/>
    <w:rsid w:val="00126E72"/>
    <w:rsid w:val="0012713C"/>
    <w:rsid w:val="00127400"/>
    <w:rsid w:val="00130156"/>
    <w:rsid w:val="00132A51"/>
    <w:rsid w:val="0013772C"/>
    <w:rsid w:val="00137C71"/>
    <w:rsid w:val="00142523"/>
    <w:rsid w:val="00146A84"/>
    <w:rsid w:val="00154BFB"/>
    <w:rsid w:val="00156C57"/>
    <w:rsid w:val="00182E1B"/>
    <w:rsid w:val="00185FA6"/>
    <w:rsid w:val="0018623D"/>
    <w:rsid w:val="00190E08"/>
    <w:rsid w:val="0019373E"/>
    <w:rsid w:val="001957AD"/>
    <w:rsid w:val="0019627D"/>
    <w:rsid w:val="001A3B81"/>
    <w:rsid w:val="001C1E22"/>
    <w:rsid w:val="001C241D"/>
    <w:rsid w:val="001C4A05"/>
    <w:rsid w:val="001C7E82"/>
    <w:rsid w:val="001C7F65"/>
    <w:rsid w:val="001D06E8"/>
    <w:rsid w:val="001D7BCF"/>
    <w:rsid w:val="001E0A8E"/>
    <w:rsid w:val="001E164C"/>
    <w:rsid w:val="001E1731"/>
    <w:rsid w:val="001E47A5"/>
    <w:rsid w:val="001E4DC7"/>
    <w:rsid w:val="001E7411"/>
    <w:rsid w:val="001F0EAC"/>
    <w:rsid w:val="001F3DD2"/>
    <w:rsid w:val="00203274"/>
    <w:rsid w:val="0020658D"/>
    <w:rsid w:val="002069C4"/>
    <w:rsid w:val="002070EE"/>
    <w:rsid w:val="00210C58"/>
    <w:rsid w:val="00210E04"/>
    <w:rsid w:val="00212398"/>
    <w:rsid w:val="00212C31"/>
    <w:rsid w:val="00216144"/>
    <w:rsid w:val="0021627B"/>
    <w:rsid w:val="00220034"/>
    <w:rsid w:val="00224B8D"/>
    <w:rsid w:val="002251D1"/>
    <w:rsid w:val="0023393F"/>
    <w:rsid w:val="00234AD3"/>
    <w:rsid w:val="002360D9"/>
    <w:rsid w:val="0023660C"/>
    <w:rsid w:val="00253C0C"/>
    <w:rsid w:val="0025625A"/>
    <w:rsid w:val="00256BDB"/>
    <w:rsid w:val="002605CC"/>
    <w:rsid w:val="00260CA4"/>
    <w:rsid w:val="00266F8F"/>
    <w:rsid w:val="00270B01"/>
    <w:rsid w:val="0027129A"/>
    <w:rsid w:val="002771B7"/>
    <w:rsid w:val="002805FB"/>
    <w:rsid w:val="00282E20"/>
    <w:rsid w:val="00286340"/>
    <w:rsid w:val="0029453F"/>
    <w:rsid w:val="00294911"/>
    <w:rsid w:val="00295A3C"/>
    <w:rsid w:val="00296BBF"/>
    <w:rsid w:val="002970D3"/>
    <w:rsid w:val="002A042D"/>
    <w:rsid w:val="002A0434"/>
    <w:rsid w:val="002A0795"/>
    <w:rsid w:val="002A0AB0"/>
    <w:rsid w:val="002A56CD"/>
    <w:rsid w:val="002B1302"/>
    <w:rsid w:val="002B2F21"/>
    <w:rsid w:val="002B6F9B"/>
    <w:rsid w:val="002C3224"/>
    <w:rsid w:val="002C6B1D"/>
    <w:rsid w:val="002D48BF"/>
    <w:rsid w:val="002D65D2"/>
    <w:rsid w:val="002E4D74"/>
    <w:rsid w:val="002F07FA"/>
    <w:rsid w:val="002F5221"/>
    <w:rsid w:val="0030114C"/>
    <w:rsid w:val="00304E27"/>
    <w:rsid w:val="00312400"/>
    <w:rsid w:val="003173FE"/>
    <w:rsid w:val="0032106F"/>
    <w:rsid w:val="00323C9E"/>
    <w:rsid w:val="00323D5F"/>
    <w:rsid w:val="003242C3"/>
    <w:rsid w:val="00324A28"/>
    <w:rsid w:val="003325F0"/>
    <w:rsid w:val="00333619"/>
    <w:rsid w:val="0033400F"/>
    <w:rsid w:val="00336D7B"/>
    <w:rsid w:val="0034398B"/>
    <w:rsid w:val="0036156B"/>
    <w:rsid w:val="003618EE"/>
    <w:rsid w:val="00377113"/>
    <w:rsid w:val="0039480F"/>
    <w:rsid w:val="0039669B"/>
    <w:rsid w:val="003A3436"/>
    <w:rsid w:val="003A45FA"/>
    <w:rsid w:val="003A7521"/>
    <w:rsid w:val="003B1E86"/>
    <w:rsid w:val="003B63E3"/>
    <w:rsid w:val="003B6C59"/>
    <w:rsid w:val="003C0D36"/>
    <w:rsid w:val="003C1900"/>
    <w:rsid w:val="003C1B8A"/>
    <w:rsid w:val="003C22E2"/>
    <w:rsid w:val="003C2916"/>
    <w:rsid w:val="003D23AA"/>
    <w:rsid w:val="003D260C"/>
    <w:rsid w:val="003D3696"/>
    <w:rsid w:val="003D74BB"/>
    <w:rsid w:val="003E039C"/>
    <w:rsid w:val="003F09EF"/>
    <w:rsid w:val="003F5830"/>
    <w:rsid w:val="00402BC0"/>
    <w:rsid w:val="00403AF6"/>
    <w:rsid w:val="00404B3E"/>
    <w:rsid w:val="0040637E"/>
    <w:rsid w:val="004107A2"/>
    <w:rsid w:val="004121EF"/>
    <w:rsid w:val="00413EF9"/>
    <w:rsid w:val="004145B4"/>
    <w:rsid w:val="00416A7B"/>
    <w:rsid w:val="00423270"/>
    <w:rsid w:val="00423761"/>
    <w:rsid w:val="00424EBA"/>
    <w:rsid w:val="00437CED"/>
    <w:rsid w:val="00442746"/>
    <w:rsid w:val="0045140B"/>
    <w:rsid w:val="00451767"/>
    <w:rsid w:val="00452593"/>
    <w:rsid w:val="00454818"/>
    <w:rsid w:val="00454E00"/>
    <w:rsid w:val="00455374"/>
    <w:rsid w:val="00456071"/>
    <w:rsid w:val="004610E1"/>
    <w:rsid w:val="004635BB"/>
    <w:rsid w:val="00463CAC"/>
    <w:rsid w:val="004726FD"/>
    <w:rsid w:val="00473B29"/>
    <w:rsid w:val="00475196"/>
    <w:rsid w:val="00483749"/>
    <w:rsid w:val="004901C6"/>
    <w:rsid w:val="00494D2B"/>
    <w:rsid w:val="004A02C8"/>
    <w:rsid w:val="004A11AD"/>
    <w:rsid w:val="004A13E8"/>
    <w:rsid w:val="004A1A0E"/>
    <w:rsid w:val="004A52B4"/>
    <w:rsid w:val="004B572F"/>
    <w:rsid w:val="004B6027"/>
    <w:rsid w:val="004B637C"/>
    <w:rsid w:val="004B659B"/>
    <w:rsid w:val="004B6657"/>
    <w:rsid w:val="004B688D"/>
    <w:rsid w:val="004B6DCF"/>
    <w:rsid w:val="004C251D"/>
    <w:rsid w:val="004C2A03"/>
    <w:rsid w:val="004C5DA6"/>
    <w:rsid w:val="004C65A8"/>
    <w:rsid w:val="004D14A6"/>
    <w:rsid w:val="004D2542"/>
    <w:rsid w:val="004D6207"/>
    <w:rsid w:val="004F576F"/>
    <w:rsid w:val="004F69E4"/>
    <w:rsid w:val="004F6D38"/>
    <w:rsid w:val="004F7AD1"/>
    <w:rsid w:val="00503ABB"/>
    <w:rsid w:val="00506FF5"/>
    <w:rsid w:val="005201F2"/>
    <w:rsid w:val="00525889"/>
    <w:rsid w:val="00526021"/>
    <w:rsid w:val="0052771F"/>
    <w:rsid w:val="0053097F"/>
    <w:rsid w:val="0053522C"/>
    <w:rsid w:val="00543197"/>
    <w:rsid w:val="0054682A"/>
    <w:rsid w:val="00546906"/>
    <w:rsid w:val="00553B19"/>
    <w:rsid w:val="005639FB"/>
    <w:rsid w:val="00567383"/>
    <w:rsid w:val="00572C9E"/>
    <w:rsid w:val="00580EAF"/>
    <w:rsid w:val="00581308"/>
    <w:rsid w:val="0058610B"/>
    <w:rsid w:val="005905A4"/>
    <w:rsid w:val="00591A77"/>
    <w:rsid w:val="005A0F26"/>
    <w:rsid w:val="005A5E09"/>
    <w:rsid w:val="005B1787"/>
    <w:rsid w:val="005B3E45"/>
    <w:rsid w:val="005C18E5"/>
    <w:rsid w:val="005C2CCD"/>
    <w:rsid w:val="005C523E"/>
    <w:rsid w:val="005D300D"/>
    <w:rsid w:val="005D4D38"/>
    <w:rsid w:val="005D7D08"/>
    <w:rsid w:val="005E130D"/>
    <w:rsid w:val="005E3653"/>
    <w:rsid w:val="005E579B"/>
    <w:rsid w:val="005E68C3"/>
    <w:rsid w:val="005E6DAD"/>
    <w:rsid w:val="005F5DD4"/>
    <w:rsid w:val="00603B22"/>
    <w:rsid w:val="00610503"/>
    <w:rsid w:val="00610974"/>
    <w:rsid w:val="0061287D"/>
    <w:rsid w:val="00614F19"/>
    <w:rsid w:val="00621913"/>
    <w:rsid w:val="006238D7"/>
    <w:rsid w:val="006264B5"/>
    <w:rsid w:val="00630719"/>
    <w:rsid w:val="00634529"/>
    <w:rsid w:val="00635969"/>
    <w:rsid w:val="00647C0E"/>
    <w:rsid w:val="00653752"/>
    <w:rsid w:val="006565DC"/>
    <w:rsid w:val="00662787"/>
    <w:rsid w:val="00671DC9"/>
    <w:rsid w:val="00675AC9"/>
    <w:rsid w:val="006766FF"/>
    <w:rsid w:val="006825CF"/>
    <w:rsid w:val="006827CF"/>
    <w:rsid w:val="00686BA7"/>
    <w:rsid w:val="00690EAB"/>
    <w:rsid w:val="00691C82"/>
    <w:rsid w:val="006932E9"/>
    <w:rsid w:val="00696CCE"/>
    <w:rsid w:val="006A01C9"/>
    <w:rsid w:val="006A08AA"/>
    <w:rsid w:val="006A4EA1"/>
    <w:rsid w:val="006B11CC"/>
    <w:rsid w:val="006B2131"/>
    <w:rsid w:val="006B37A2"/>
    <w:rsid w:val="006B6E46"/>
    <w:rsid w:val="006B6FFA"/>
    <w:rsid w:val="006C0FA0"/>
    <w:rsid w:val="006C71E9"/>
    <w:rsid w:val="006E0C6D"/>
    <w:rsid w:val="006E21CA"/>
    <w:rsid w:val="006E245B"/>
    <w:rsid w:val="00701970"/>
    <w:rsid w:val="007152BA"/>
    <w:rsid w:val="007162DD"/>
    <w:rsid w:val="00716509"/>
    <w:rsid w:val="00717902"/>
    <w:rsid w:val="0072096C"/>
    <w:rsid w:val="00720AFC"/>
    <w:rsid w:val="0072368E"/>
    <w:rsid w:val="00726683"/>
    <w:rsid w:val="0073048B"/>
    <w:rsid w:val="00732006"/>
    <w:rsid w:val="00760D2F"/>
    <w:rsid w:val="00771C9B"/>
    <w:rsid w:val="00772111"/>
    <w:rsid w:val="00772123"/>
    <w:rsid w:val="00775006"/>
    <w:rsid w:val="0077652A"/>
    <w:rsid w:val="00784374"/>
    <w:rsid w:val="00792002"/>
    <w:rsid w:val="007927B6"/>
    <w:rsid w:val="00794FA4"/>
    <w:rsid w:val="00796947"/>
    <w:rsid w:val="007A1418"/>
    <w:rsid w:val="007A6BC2"/>
    <w:rsid w:val="007B1494"/>
    <w:rsid w:val="007B28A0"/>
    <w:rsid w:val="007C0E1D"/>
    <w:rsid w:val="007C6A77"/>
    <w:rsid w:val="007D4990"/>
    <w:rsid w:val="007D6A93"/>
    <w:rsid w:val="007D7E9B"/>
    <w:rsid w:val="007E0A04"/>
    <w:rsid w:val="007E1977"/>
    <w:rsid w:val="007E1FEB"/>
    <w:rsid w:val="007E73A9"/>
    <w:rsid w:val="007F11E1"/>
    <w:rsid w:val="007F13A5"/>
    <w:rsid w:val="007F24F3"/>
    <w:rsid w:val="007F31D3"/>
    <w:rsid w:val="007F68C8"/>
    <w:rsid w:val="0080371C"/>
    <w:rsid w:val="008051DA"/>
    <w:rsid w:val="00815039"/>
    <w:rsid w:val="00822A39"/>
    <w:rsid w:val="00826D8D"/>
    <w:rsid w:val="00831DC1"/>
    <w:rsid w:val="008374CA"/>
    <w:rsid w:val="00840436"/>
    <w:rsid w:val="00842BAF"/>
    <w:rsid w:val="00843032"/>
    <w:rsid w:val="0084602C"/>
    <w:rsid w:val="0084769B"/>
    <w:rsid w:val="0085212E"/>
    <w:rsid w:val="00854867"/>
    <w:rsid w:val="008565FB"/>
    <w:rsid w:val="00861160"/>
    <w:rsid w:val="0086572F"/>
    <w:rsid w:val="00871222"/>
    <w:rsid w:val="008719B1"/>
    <w:rsid w:val="00876715"/>
    <w:rsid w:val="00880B79"/>
    <w:rsid w:val="00884B64"/>
    <w:rsid w:val="00897FFE"/>
    <w:rsid w:val="008A3B08"/>
    <w:rsid w:val="008B2655"/>
    <w:rsid w:val="008C50F6"/>
    <w:rsid w:val="008C647E"/>
    <w:rsid w:val="008D0C0D"/>
    <w:rsid w:val="008D2032"/>
    <w:rsid w:val="008D3A2A"/>
    <w:rsid w:val="008D3EFA"/>
    <w:rsid w:val="008D652D"/>
    <w:rsid w:val="008F1949"/>
    <w:rsid w:val="008F5EDB"/>
    <w:rsid w:val="008F783A"/>
    <w:rsid w:val="00902BBC"/>
    <w:rsid w:val="00906AD0"/>
    <w:rsid w:val="009125EB"/>
    <w:rsid w:val="00920DC8"/>
    <w:rsid w:val="009228D7"/>
    <w:rsid w:val="009274AA"/>
    <w:rsid w:val="00934B82"/>
    <w:rsid w:val="00934EAE"/>
    <w:rsid w:val="009423E4"/>
    <w:rsid w:val="00944F2F"/>
    <w:rsid w:val="00945FB0"/>
    <w:rsid w:val="00963ACB"/>
    <w:rsid w:val="009649DC"/>
    <w:rsid w:val="009708A1"/>
    <w:rsid w:val="0097131D"/>
    <w:rsid w:val="00971C1E"/>
    <w:rsid w:val="00973CA8"/>
    <w:rsid w:val="00973E30"/>
    <w:rsid w:val="00973E9F"/>
    <w:rsid w:val="0097412C"/>
    <w:rsid w:val="0097676F"/>
    <w:rsid w:val="009801C8"/>
    <w:rsid w:val="00982393"/>
    <w:rsid w:val="00982920"/>
    <w:rsid w:val="0098356F"/>
    <w:rsid w:val="00986A26"/>
    <w:rsid w:val="009909E5"/>
    <w:rsid w:val="00990E72"/>
    <w:rsid w:val="00993813"/>
    <w:rsid w:val="0099512E"/>
    <w:rsid w:val="009A1379"/>
    <w:rsid w:val="009A3267"/>
    <w:rsid w:val="009A6148"/>
    <w:rsid w:val="009A7969"/>
    <w:rsid w:val="009B400B"/>
    <w:rsid w:val="009D09A3"/>
    <w:rsid w:val="009D1BDB"/>
    <w:rsid w:val="009D1DDE"/>
    <w:rsid w:val="009E1B0B"/>
    <w:rsid w:val="009E26A9"/>
    <w:rsid w:val="009E276D"/>
    <w:rsid w:val="009E4D71"/>
    <w:rsid w:val="009E51E1"/>
    <w:rsid w:val="009F18FA"/>
    <w:rsid w:val="009F639E"/>
    <w:rsid w:val="00A07C08"/>
    <w:rsid w:val="00A10AAE"/>
    <w:rsid w:val="00A210E3"/>
    <w:rsid w:val="00A2265E"/>
    <w:rsid w:val="00A34255"/>
    <w:rsid w:val="00A34312"/>
    <w:rsid w:val="00A414E7"/>
    <w:rsid w:val="00A42A81"/>
    <w:rsid w:val="00A52CE6"/>
    <w:rsid w:val="00A54136"/>
    <w:rsid w:val="00A541ED"/>
    <w:rsid w:val="00A54F1B"/>
    <w:rsid w:val="00A55821"/>
    <w:rsid w:val="00A627BA"/>
    <w:rsid w:val="00A63442"/>
    <w:rsid w:val="00A65D65"/>
    <w:rsid w:val="00A66327"/>
    <w:rsid w:val="00A7073F"/>
    <w:rsid w:val="00A74267"/>
    <w:rsid w:val="00A84DAC"/>
    <w:rsid w:val="00A86119"/>
    <w:rsid w:val="00A96C83"/>
    <w:rsid w:val="00AA0D44"/>
    <w:rsid w:val="00AA48FB"/>
    <w:rsid w:val="00AA5164"/>
    <w:rsid w:val="00AB38C3"/>
    <w:rsid w:val="00AC177E"/>
    <w:rsid w:val="00AC474B"/>
    <w:rsid w:val="00AD00F7"/>
    <w:rsid w:val="00AD2CF1"/>
    <w:rsid w:val="00AD402E"/>
    <w:rsid w:val="00AD4A73"/>
    <w:rsid w:val="00AD765B"/>
    <w:rsid w:val="00AE2BB9"/>
    <w:rsid w:val="00AE3191"/>
    <w:rsid w:val="00AF236E"/>
    <w:rsid w:val="00AF253A"/>
    <w:rsid w:val="00AF5336"/>
    <w:rsid w:val="00AF54D0"/>
    <w:rsid w:val="00AF5F50"/>
    <w:rsid w:val="00AF7529"/>
    <w:rsid w:val="00B02E96"/>
    <w:rsid w:val="00B11203"/>
    <w:rsid w:val="00B23E47"/>
    <w:rsid w:val="00B32837"/>
    <w:rsid w:val="00B4338D"/>
    <w:rsid w:val="00B52EA0"/>
    <w:rsid w:val="00B551B3"/>
    <w:rsid w:val="00B57DDD"/>
    <w:rsid w:val="00B62876"/>
    <w:rsid w:val="00B67C4E"/>
    <w:rsid w:val="00B7561E"/>
    <w:rsid w:val="00B7598E"/>
    <w:rsid w:val="00B767CA"/>
    <w:rsid w:val="00B807AE"/>
    <w:rsid w:val="00B8178A"/>
    <w:rsid w:val="00B829BB"/>
    <w:rsid w:val="00B83841"/>
    <w:rsid w:val="00B878DD"/>
    <w:rsid w:val="00B93176"/>
    <w:rsid w:val="00B93969"/>
    <w:rsid w:val="00B94B0A"/>
    <w:rsid w:val="00B954CE"/>
    <w:rsid w:val="00BA163B"/>
    <w:rsid w:val="00BA32C8"/>
    <w:rsid w:val="00BA33C3"/>
    <w:rsid w:val="00BB152C"/>
    <w:rsid w:val="00BB27CC"/>
    <w:rsid w:val="00BC3113"/>
    <w:rsid w:val="00BC42BD"/>
    <w:rsid w:val="00BC7DA6"/>
    <w:rsid w:val="00BD580A"/>
    <w:rsid w:val="00BD7A95"/>
    <w:rsid w:val="00BD7F1D"/>
    <w:rsid w:val="00BE70AC"/>
    <w:rsid w:val="00BF49F7"/>
    <w:rsid w:val="00C02B2A"/>
    <w:rsid w:val="00C03714"/>
    <w:rsid w:val="00C11E9C"/>
    <w:rsid w:val="00C169E1"/>
    <w:rsid w:val="00C20450"/>
    <w:rsid w:val="00C22AA5"/>
    <w:rsid w:val="00C23E2F"/>
    <w:rsid w:val="00C26AF7"/>
    <w:rsid w:val="00C33F42"/>
    <w:rsid w:val="00C34362"/>
    <w:rsid w:val="00C34993"/>
    <w:rsid w:val="00C35271"/>
    <w:rsid w:val="00C51A05"/>
    <w:rsid w:val="00C52580"/>
    <w:rsid w:val="00C52D70"/>
    <w:rsid w:val="00C56CC7"/>
    <w:rsid w:val="00C604CC"/>
    <w:rsid w:val="00C606BF"/>
    <w:rsid w:val="00C621D5"/>
    <w:rsid w:val="00C63FD3"/>
    <w:rsid w:val="00C66DDC"/>
    <w:rsid w:val="00C70A76"/>
    <w:rsid w:val="00C877C3"/>
    <w:rsid w:val="00C92B20"/>
    <w:rsid w:val="00C94047"/>
    <w:rsid w:val="00CA0042"/>
    <w:rsid w:val="00CA3740"/>
    <w:rsid w:val="00CA79E3"/>
    <w:rsid w:val="00CB1447"/>
    <w:rsid w:val="00CB296E"/>
    <w:rsid w:val="00CB56DF"/>
    <w:rsid w:val="00CB6609"/>
    <w:rsid w:val="00CD137B"/>
    <w:rsid w:val="00CD15AE"/>
    <w:rsid w:val="00CD2134"/>
    <w:rsid w:val="00CD3A50"/>
    <w:rsid w:val="00CD3E1C"/>
    <w:rsid w:val="00CD6860"/>
    <w:rsid w:val="00CE0018"/>
    <w:rsid w:val="00CE097E"/>
    <w:rsid w:val="00CE1A23"/>
    <w:rsid w:val="00CE3BBC"/>
    <w:rsid w:val="00CE6EA0"/>
    <w:rsid w:val="00CE7BA1"/>
    <w:rsid w:val="00CF65FE"/>
    <w:rsid w:val="00D00B62"/>
    <w:rsid w:val="00D03937"/>
    <w:rsid w:val="00D10D35"/>
    <w:rsid w:val="00D264DB"/>
    <w:rsid w:val="00D27B47"/>
    <w:rsid w:val="00D35B82"/>
    <w:rsid w:val="00D35D01"/>
    <w:rsid w:val="00D4108E"/>
    <w:rsid w:val="00D47325"/>
    <w:rsid w:val="00D533B4"/>
    <w:rsid w:val="00D56FA1"/>
    <w:rsid w:val="00D701A2"/>
    <w:rsid w:val="00D70670"/>
    <w:rsid w:val="00D74951"/>
    <w:rsid w:val="00DA1917"/>
    <w:rsid w:val="00DA3D7B"/>
    <w:rsid w:val="00DB0909"/>
    <w:rsid w:val="00DB408A"/>
    <w:rsid w:val="00DC1994"/>
    <w:rsid w:val="00DC1B89"/>
    <w:rsid w:val="00DC70F3"/>
    <w:rsid w:val="00DC7416"/>
    <w:rsid w:val="00DD1A38"/>
    <w:rsid w:val="00DD2398"/>
    <w:rsid w:val="00DD30B4"/>
    <w:rsid w:val="00DD3F0B"/>
    <w:rsid w:val="00DE31B2"/>
    <w:rsid w:val="00DF229D"/>
    <w:rsid w:val="00E037FA"/>
    <w:rsid w:val="00E04A76"/>
    <w:rsid w:val="00E06DA0"/>
    <w:rsid w:val="00E11527"/>
    <w:rsid w:val="00E14396"/>
    <w:rsid w:val="00E15F9A"/>
    <w:rsid w:val="00E164E6"/>
    <w:rsid w:val="00E16905"/>
    <w:rsid w:val="00E17417"/>
    <w:rsid w:val="00E2540D"/>
    <w:rsid w:val="00E25429"/>
    <w:rsid w:val="00E2636B"/>
    <w:rsid w:val="00E369A2"/>
    <w:rsid w:val="00E40AD2"/>
    <w:rsid w:val="00E4124B"/>
    <w:rsid w:val="00E431F1"/>
    <w:rsid w:val="00E4384A"/>
    <w:rsid w:val="00E45CB3"/>
    <w:rsid w:val="00E47647"/>
    <w:rsid w:val="00E510F9"/>
    <w:rsid w:val="00E518F6"/>
    <w:rsid w:val="00E5245D"/>
    <w:rsid w:val="00E6082F"/>
    <w:rsid w:val="00E62C91"/>
    <w:rsid w:val="00E71D02"/>
    <w:rsid w:val="00E76743"/>
    <w:rsid w:val="00E77C25"/>
    <w:rsid w:val="00E84D63"/>
    <w:rsid w:val="00E86A84"/>
    <w:rsid w:val="00E873F1"/>
    <w:rsid w:val="00E96281"/>
    <w:rsid w:val="00EA4F3F"/>
    <w:rsid w:val="00EA60BD"/>
    <w:rsid w:val="00EB6C1A"/>
    <w:rsid w:val="00EC3843"/>
    <w:rsid w:val="00EE0AAE"/>
    <w:rsid w:val="00EE2023"/>
    <w:rsid w:val="00EE51DE"/>
    <w:rsid w:val="00EE5F5D"/>
    <w:rsid w:val="00EE7378"/>
    <w:rsid w:val="00EF0FCA"/>
    <w:rsid w:val="00F01D19"/>
    <w:rsid w:val="00F045D9"/>
    <w:rsid w:val="00F13609"/>
    <w:rsid w:val="00F14C0D"/>
    <w:rsid w:val="00F17810"/>
    <w:rsid w:val="00F22436"/>
    <w:rsid w:val="00F229CE"/>
    <w:rsid w:val="00F33765"/>
    <w:rsid w:val="00F337D2"/>
    <w:rsid w:val="00F50662"/>
    <w:rsid w:val="00F573B8"/>
    <w:rsid w:val="00F5753B"/>
    <w:rsid w:val="00F611E8"/>
    <w:rsid w:val="00F61E5A"/>
    <w:rsid w:val="00F644F2"/>
    <w:rsid w:val="00F653B1"/>
    <w:rsid w:val="00F703A6"/>
    <w:rsid w:val="00F7052B"/>
    <w:rsid w:val="00F7190B"/>
    <w:rsid w:val="00F734D0"/>
    <w:rsid w:val="00F74207"/>
    <w:rsid w:val="00F750EF"/>
    <w:rsid w:val="00F8359B"/>
    <w:rsid w:val="00F83AD7"/>
    <w:rsid w:val="00F875BE"/>
    <w:rsid w:val="00F90D99"/>
    <w:rsid w:val="00F9266E"/>
    <w:rsid w:val="00FA27DD"/>
    <w:rsid w:val="00FA2963"/>
    <w:rsid w:val="00FB2537"/>
    <w:rsid w:val="00FB64A5"/>
    <w:rsid w:val="00FC6840"/>
    <w:rsid w:val="00FD5514"/>
    <w:rsid w:val="00FF1093"/>
    <w:rsid w:val="00FF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6702"/>
  <w15:docId w15:val="{4D937DE7-363B-4667-8A24-ABF42D77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53B1"/>
  </w:style>
  <w:style w:type="paragraph" w:styleId="Balk1">
    <w:name w:val="heading 1"/>
    <w:basedOn w:val="Normal"/>
    <w:link w:val="Balk1Char"/>
    <w:uiPriority w:val="9"/>
    <w:qFormat/>
    <w:rsid w:val="00455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0EA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55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DA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44F2F"/>
    <w:rPr>
      <w:color w:val="0000FF" w:themeColor="hyperlink"/>
      <w:u w:val="single"/>
    </w:rPr>
  </w:style>
  <w:style w:type="paragraph" w:customStyle="1" w:styleId="Default">
    <w:name w:val="Default"/>
    <w:rsid w:val="0036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57DD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5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968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2446-2127-43B8-8F1A-B3259489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2022-06-20T06:38:00Z</cp:lastPrinted>
  <dcterms:created xsi:type="dcterms:W3CDTF">2022-06-09T10:39:00Z</dcterms:created>
  <dcterms:modified xsi:type="dcterms:W3CDTF">2022-06-21T11:18:00Z</dcterms:modified>
</cp:coreProperties>
</file>