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E76" w:rsidRDefault="000E7E76" w:rsidP="000E7E76">
      <w:pPr>
        <w:spacing w:after="0" w:line="240" w:lineRule="auto"/>
        <w:jc w:val="center"/>
        <w:rPr>
          <w:rFonts w:ascii="Times New Roman" w:hAnsi="Times New Roman"/>
          <w:b/>
          <w:sz w:val="24"/>
          <w:szCs w:val="24"/>
        </w:rPr>
      </w:pPr>
    </w:p>
    <w:p w:rsidR="000E7E76" w:rsidRPr="00D33FF4" w:rsidRDefault="000E7E76" w:rsidP="000E7E76">
      <w:pPr>
        <w:spacing w:after="0" w:line="240" w:lineRule="auto"/>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Değişik:RG</w:t>
      </w:r>
      <w:proofErr w:type="gramEnd"/>
      <w:r>
        <w:rPr>
          <w:rFonts w:ascii="Times New Roman" w:hAnsi="Times New Roman"/>
          <w:b/>
          <w:sz w:val="24"/>
          <w:szCs w:val="24"/>
        </w:rPr>
        <w:t xml:space="preserve">-23/12/2016-29927) </w:t>
      </w:r>
      <w:r w:rsidRPr="00D33FF4">
        <w:rPr>
          <w:rFonts w:ascii="Times New Roman" w:hAnsi="Times New Roman"/>
          <w:b/>
          <w:sz w:val="24"/>
          <w:szCs w:val="24"/>
        </w:rPr>
        <w:t>Ek-1</w:t>
      </w:r>
    </w:p>
    <w:p w:rsidR="000E7E76" w:rsidRPr="00D33FF4" w:rsidRDefault="000E7E76" w:rsidP="000E7E76">
      <w:pPr>
        <w:spacing w:after="0" w:line="240" w:lineRule="auto"/>
        <w:rPr>
          <w:rFonts w:ascii="Times New Roman" w:hAnsi="Times New Roman"/>
          <w:b/>
          <w:bCs/>
          <w:sz w:val="24"/>
          <w:szCs w:val="24"/>
          <w:u w:val="single"/>
        </w:rPr>
      </w:pPr>
      <w:r w:rsidRPr="00D33FF4">
        <w:rPr>
          <w:rFonts w:ascii="Times New Roman" w:hAnsi="Times New Roman"/>
          <w:b/>
          <w:bCs/>
          <w:sz w:val="24"/>
          <w:szCs w:val="24"/>
          <w:u w:val="single"/>
        </w:rPr>
        <w:t>Ek-1/a</w:t>
      </w:r>
    </w:p>
    <w:p w:rsidR="000E7E76" w:rsidRPr="00D33FF4" w:rsidRDefault="000E7E76" w:rsidP="000E7E76">
      <w:pPr>
        <w:spacing w:after="0" w:line="240" w:lineRule="auto"/>
        <w:rPr>
          <w:rFonts w:ascii="Times New Roman" w:hAnsi="Times New Roman"/>
          <w:sz w:val="24"/>
          <w:szCs w:val="24"/>
          <w:u w:val="single"/>
        </w:rPr>
      </w:pPr>
    </w:p>
    <w:p w:rsidR="000E7E76" w:rsidRPr="00D33FF4" w:rsidRDefault="000E7E76" w:rsidP="000E7E76">
      <w:pPr>
        <w:spacing w:after="0" w:line="240" w:lineRule="auto"/>
        <w:jc w:val="center"/>
        <w:rPr>
          <w:rFonts w:ascii="Times New Roman" w:hAnsi="Times New Roman"/>
          <w:b/>
          <w:sz w:val="24"/>
          <w:szCs w:val="24"/>
        </w:rPr>
      </w:pPr>
      <w:r w:rsidRPr="00D33FF4">
        <w:rPr>
          <w:rFonts w:ascii="Times New Roman" w:hAnsi="Times New Roman"/>
          <w:b/>
          <w:sz w:val="24"/>
          <w:szCs w:val="24"/>
        </w:rPr>
        <w:t>MUAYENEHANE AÇMA BAŞVURUSUNDA</w:t>
      </w:r>
    </w:p>
    <w:p w:rsidR="000E7E76" w:rsidRPr="00D33FF4" w:rsidRDefault="000E7E76" w:rsidP="000E7E76">
      <w:pPr>
        <w:spacing w:after="0" w:line="240" w:lineRule="auto"/>
        <w:jc w:val="center"/>
        <w:rPr>
          <w:rFonts w:ascii="Times New Roman" w:hAnsi="Times New Roman"/>
          <w:b/>
          <w:sz w:val="24"/>
          <w:szCs w:val="24"/>
        </w:rPr>
      </w:pPr>
      <w:r w:rsidRPr="00D33FF4">
        <w:rPr>
          <w:rFonts w:ascii="Times New Roman" w:hAnsi="Times New Roman"/>
          <w:b/>
          <w:sz w:val="24"/>
          <w:szCs w:val="24"/>
        </w:rPr>
        <w:t>İSTENECEK BELGELER</w:t>
      </w:r>
    </w:p>
    <w:p w:rsidR="000E7E76" w:rsidRPr="00D33FF4" w:rsidRDefault="000E7E76" w:rsidP="000E7E76">
      <w:pPr>
        <w:spacing w:after="0" w:line="240" w:lineRule="auto"/>
        <w:jc w:val="both"/>
        <w:rPr>
          <w:rFonts w:ascii="Times New Roman" w:hAnsi="Times New Roman"/>
          <w:sz w:val="24"/>
          <w:szCs w:val="24"/>
        </w:rPr>
      </w:pPr>
    </w:p>
    <w:p w:rsidR="000E7E76" w:rsidRPr="00D33FF4" w:rsidRDefault="000E7E76" w:rsidP="000E7E76">
      <w:pPr>
        <w:spacing w:after="0" w:line="240" w:lineRule="auto"/>
        <w:ind w:firstLine="567"/>
        <w:jc w:val="both"/>
        <w:rPr>
          <w:rFonts w:ascii="Times New Roman" w:hAnsi="Times New Roman"/>
          <w:sz w:val="24"/>
          <w:szCs w:val="24"/>
        </w:rPr>
      </w:pPr>
      <w:r w:rsidRPr="00D33FF4">
        <w:rPr>
          <w:rFonts w:ascii="Times New Roman" w:hAnsi="Times New Roman"/>
          <w:sz w:val="24"/>
          <w:szCs w:val="24"/>
        </w:rPr>
        <w:t>1) Muayenehanenin açılacağı adresi, belirten ve ruhsatname düzenlenmesi talebini içeren dilekçe.</w:t>
      </w:r>
    </w:p>
    <w:p w:rsidR="000E7E76" w:rsidRPr="00D33FF4" w:rsidRDefault="000E7E76" w:rsidP="000E7E76">
      <w:pPr>
        <w:spacing w:after="0" w:line="240" w:lineRule="auto"/>
        <w:ind w:firstLine="567"/>
        <w:jc w:val="both"/>
        <w:rPr>
          <w:rFonts w:ascii="Times New Roman" w:hAnsi="Times New Roman"/>
          <w:sz w:val="24"/>
          <w:szCs w:val="24"/>
        </w:rPr>
      </w:pPr>
      <w:r w:rsidRPr="00D33FF4">
        <w:rPr>
          <w:rFonts w:ascii="Times New Roman" w:hAnsi="Times New Roman"/>
          <w:sz w:val="24"/>
          <w:szCs w:val="24"/>
        </w:rPr>
        <w:t>2) Muayenehanenin bütün mekânlarının kullanım amaçlarını gösterir, tekniğine uygun kat planı örneği.</w:t>
      </w:r>
    </w:p>
    <w:p w:rsidR="000E7E76" w:rsidRPr="00D33FF4" w:rsidRDefault="000E7E76" w:rsidP="000E7E76">
      <w:pPr>
        <w:spacing w:after="0" w:line="240" w:lineRule="auto"/>
        <w:ind w:firstLine="567"/>
        <w:jc w:val="both"/>
        <w:rPr>
          <w:rFonts w:ascii="Times New Roman" w:hAnsi="Times New Roman"/>
          <w:sz w:val="24"/>
          <w:szCs w:val="24"/>
        </w:rPr>
      </w:pPr>
      <w:r w:rsidRPr="00D33FF4">
        <w:rPr>
          <w:rFonts w:ascii="Times New Roman" w:hAnsi="Times New Roman"/>
          <w:sz w:val="24"/>
          <w:szCs w:val="24"/>
        </w:rPr>
        <w:t>3) Muayenehane açacak olan diş hekiminin diplomasının ve varsa uzmanlık belgesinin Müdürlükçe tasdikli sureti ile iki adet vesikalık fotoğrafı.</w:t>
      </w:r>
    </w:p>
    <w:p w:rsidR="000E7E76" w:rsidRPr="00D33FF4" w:rsidRDefault="000E7E76" w:rsidP="000E7E76">
      <w:pPr>
        <w:spacing w:after="0" w:line="240" w:lineRule="auto"/>
        <w:ind w:firstLine="567"/>
        <w:jc w:val="both"/>
        <w:rPr>
          <w:rFonts w:ascii="Times New Roman" w:hAnsi="Times New Roman"/>
          <w:sz w:val="24"/>
          <w:szCs w:val="24"/>
        </w:rPr>
      </w:pPr>
      <w:r w:rsidRPr="00D33FF4">
        <w:rPr>
          <w:rFonts w:ascii="Times New Roman" w:hAnsi="Times New Roman"/>
          <w:sz w:val="24"/>
          <w:szCs w:val="24"/>
        </w:rPr>
        <w:t>4)Muayenehanede bulunması zorunlu tıbbi cihazlar (marka, seri numarası veya bu numara yerine geçen bilgiler olacak şekilde) ile acil setinde bulunması gereken tıbbi ve sarf malzemelerin (isimlerini ve sayılarını gösterecek şekilde) kuruluş sahibi imzalı listesi.</w:t>
      </w:r>
    </w:p>
    <w:p w:rsidR="000E7E76" w:rsidRPr="00D33FF4" w:rsidRDefault="000E7E76" w:rsidP="000E7E76">
      <w:pPr>
        <w:spacing w:after="0" w:line="240" w:lineRule="auto"/>
        <w:ind w:firstLine="567"/>
        <w:jc w:val="both"/>
        <w:rPr>
          <w:rFonts w:ascii="Times New Roman" w:hAnsi="Times New Roman"/>
          <w:sz w:val="24"/>
          <w:szCs w:val="24"/>
        </w:rPr>
      </w:pPr>
      <w:r w:rsidRPr="00D33FF4">
        <w:rPr>
          <w:rFonts w:ascii="Times New Roman" w:hAnsi="Times New Roman"/>
          <w:sz w:val="24"/>
          <w:szCs w:val="24"/>
        </w:rPr>
        <w:t xml:space="preserve">5) Yangına karşı ilgili mevzuata uygun şekilde yangın için gerekli tedbirlerin alındığına dair yetkili mercilerden alınmış belge. </w:t>
      </w:r>
    </w:p>
    <w:p w:rsidR="000E7E76" w:rsidRPr="00D33FF4" w:rsidRDefault="000E7E76" w:rsidP="000E7E76">
      <w:pPr>
        <w:spacing w:after="0" w:line="240" w:lineRule="auto"/>
        <w:ind w:firstLine="567"/>
        <w:jc w:val="both"/>
        <w:rPr>
          <w:rFonts w:ascii="Times New Roman" w:hAnsi="Times New Roman"/>
          <w:sz w:val="24"/>
          <w:szCs w:val="24"/>
        </w:rPr>
      </w:pPr>
      <w:r w:rsidRPr="00D33FF4">
        <w:rPr>
          <w:rFonts w:ascii="Times New Roman" w:hAnsi="Times New Roman"/>
          <w:sz w:val="24"/>
          <w:szCs w:val="24"/>
        </w:rPr>
        <w:t>6) Varsa çalışan personelin iş sözleşmesi ve Sosyal Güvenlik Kurumu kaydı ile diplomaları (diploma ve sözleşmelerin, aslı görülmek şartıyla müdürlük tasdikli suretleri.</w:t>
      </w:r>
    </w:p>
    <w:p w:rsidR="000E7E76" w:rsidRPr="00D33FF4" w:rsidRDefault="000E7E76" w:rsidP="000E7E76">
      <w:pPr>
        <w:spacing w:after="0" w:line="240" w:lineRule="auto"/>
        <w:ind w:firstLine="567"/>
        <w:jc w:val="both"/>
        <w:rPr>
          <w:rFonts w:ascii="Times New Roman" w:hAnsi="Times New Roman"/>
          <w:sz w:val="24"/>
          <w:szCs w:val="24"/>
        </w:rPr>
      </w:pPr>
      <w:r w:rsidRPr="00D33FF4">
        <w:rPr>
          <w:rFonts w:ascii="Times New Roman" w:hAnsi="Times New Roman"/>
          <w:sz w:val="24"/>
          <w:szCs w:val="24"/>
        </w:rPr>
        <w:t>7) Tıbbi Atıkların Kontrolü Yönetmeliğine göre yapılmış sözleşme.</w:t>
      </w:r>
    </w:p>
    <w:p w:rsidR="000E7E76" w:rsidRPr="00D33FF4" w:rsidRDefault="000E7E76" w:rsidP="000E7E76">
      <w:pPr>
        <w:spacing w:after="0" w:line="240" w:lineRule="auto"/>
        <w:ind w:firstLine="567"/>
        <w:jc w:val="both"/>
        <w:rPr>
          <w:rFonts w:ascii="Times New Roman" w:hAnsi="Times New Roman"/>
          <w:sz w:val="24"/>
          <w:szCs w:val="24"/>
        </w:rPr>
      </w:pPr>
      <w:r w:rsidRPr="00D33FF4">
        <w:rPr>
          <w:rFonts w:ascii="Times New Roman" w:hAnsi="Times New Roman"/>
          <w:sz w:val="24"/>
          <w:szCs w:val="24"/>
        </w:rPr>
        <w:t>8) Diş hekimleri odasına kayıtlı olduğuna dair beyan.</w:t>
      </w:r>
    </w:p>
    <w:p w:rsidR="000E7E76" w:rsidRPr="00D33FF4" w:rsidRDefault="000E7E76" w:rsidP="000E7E76">
      <w:pPr>
        <w:spacing w:after="0" w:line="240" w:lineRule="auto"/>
        <w:ind w:firstLine="567"/>
        <w:jc w:val="both"/>
        <w:rPr>
          <w:rFonts w:ascii="Times New Roman" w:hAnsi="Times New Roman"/>
          <w:sz w:val="24"/>
          <w:szCs w:val="24"/>
        </w:rPr>
      </w:pPr>
      <w:r w:rsidRPr="00D33FF4">
        <w:rPr>
          <w:rFonts w:ascii="Times New Roman" w:hAnsi="Times New Roman"/>
          <w:sz w:val="24"/>
          <w:szCs w:val="24"/>
        </w:rPr>
        <w:t xml:space="preserve">9) Adli sicil beyanı. </w:t>
      </w:r>
    </w:p>
    <w:p w:rsidR="000E7E76" w:rsidRPr="00D33FF4" w:rsidRDefault="000E7E76" w:rsidP="000E7E76">
      <w:pPr>
        <w:spacing w:after="0" w:line="240" w:lineRule="auto"/>
        <w:ind w:firstLine="567"/>
        <w:jc w:val="both"/>
        <w:rPr>
          <w:rFonts w:ascii="Times New Roman" w:hAnsi="Times New Roman"/>
          <w:sz w:val="24"/>
          <w:szCs w:val="24"/>
        </w:rPr>
      </w:pPr>
      <w:r w:rsidRPr="00D33FF4">
        <w:rPr>
          <w:rFonts w:ascii="Times New Roman" w:hAnsi="Times New Roman"/>
          <w:sz w:val="24"/>
          <w:szCs w:val="24"/>
        </w:rPr>
        <w:t>10) Bireysel vergi mükellefi olduğunu gösterir Vergi Levhası.</w:t>
      </w:r>
    </w:p>
    <w:p w:rsidR="00875A9A" w:rsidRPr="000E7E76" w:rsidRDefault="00875A9A" w:rsidP="000E7E76">
      <w:pPr>
        <w:spacing w:after="0" w:line="240" w:lineRule="auto"/>
        <w:rPr>
          <w:rFonts w:ascii="Times New Roman" w:hAnsi="Times New Roman"/>
          <w:sz w:val="24"/>
          <w:szCs w:val="24"/>
        </w:rPr>
      </w:pPr>
    </w:p>
    <w:sectPr w:rsidR="00875A9A" w:rsidRPr="000E7E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E7E76"/>
    <w:rsid w:val="000E7E76"/>
    <w:rsid w:val="00875A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2017-03-01T09:10:00Z</dcterms:created>
  <dcterms:modified xsi:type="dcterms:W3CDTF">2017-03-01T09:10:00Z</dcterms:modified>
</cp:coreProperties>
</file>